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36" w:rsidRDefault="005F23C4" w:rsidP="005F23C4">
      <w:pPr>
        <w:tabs>
          <w:tab w:val="left" w:pos="5222"/>
        </w:tabs>
        <w:rPr>
          <w:b/>
        </w:rPr>
      </w:pPr>
      <w:r w:rsidRPr="005F23C4">
        <w:rPr>
          <w:b/>
        </w:rPr>
        <w:t>Quiz VZK 15</w:t>
      </w:r>
    </w:p>
    <w:tbl>
      <w:tblPr>
        <w:tblStyle w:val="Tabelraster"/>
        <w:tblW w:w="10031" w:type="dxa"/>
        <w:tblLook w:val="04A0" w:firstRow="1" w:lastRow="0" w:firstColumn="1" w:lastColumn="0" w:noHBand="0" w:noVBand="1"/>
      </w:tblPr>
      <w:tblGrid>
        <w:gridCol w:w="4606"/>
        <w:gridCol w:w="5425"/>
      </w:tblGrid>
      <w:tr w:rsidR="005F23C4" w:rsidTr="009454B7">
        <w:trPr>
          <w:trHeight w:val="900"/>
        </w:trPr>
        <w:tc>
          <w:tcPr>
            <w:tcW w:w="4606" w:type="dxa"/>
          </w:tcPr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Hydrofiele zwachtels</w:t>
            </w:r>
          </w:p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5F23C4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Los geweven katoenen zwachtels die makkelijk plooibaar zijn</w:t>
            </w:r>
          </w:p>
          <w:p w:rsidR="009454B7" w:rsidRPr="00D92F9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</w:tr>
      <w:tr w:rsidR="005F23C4" w:rsidTr="009454B7">
        <w:trPr>
          <w:trHeight w:val="841"/>
        </w:trPr>
        <w:tc>
          <w:tcPr>
            <w:tcW w:w="4606" w:type="dxa"/>
          </w:tcPr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Flanellen zwachtels</w:t>
            </w:r>
          </w:p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5F23C4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Zachte zwachtels die stevig zijn en warmte vasthouden</w:t>
            </w:r>
          </w:p>
          <w:p w:rsidR="009454B7" w:rsidRPr="00D92F9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</w:tr>
      <w:tr w:rsidR="005F23C4" w:rsidTr="00D92F97">
        <w:tc>
          <w:tcPr>
            <w:tcW w:w="4606" w:type="dxa"/>
          </w:tcPr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Elastische buisverbanden</w:t>
            </w:r>
          </w:p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5F23C4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Elastisch en buisvormig geweven verband</w:t>
            </w:r>
          </w:p>
          <w:p w:rsidR="009454B7" w:rsidRPr="00D92F9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</w:tr>
      <w:tr w:rsidR="005F23C4" w:rsidTr="00D92F97">
        <w:tc>
          <w:tcPr>
            <w:tcW w:w="4606" w:type="dxa"/>
          </w:tcPr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proofErr w:type="spellStart"/>
            <w:r w:rsidRPr="00D92F97">
              <w:rPr>
                <w:b/>
                <w:sz w:val="32"/>
                <w:szCs w:val="32"/>
              </w:rPr>
              <w:t>Cambric</w:t>
            </w:r>
            <w:proofErr w:type="spellEnd"/>
            <w:r w:rsidRPr="00D92F97">
              <w:rPr>
                <w:b/>
                <w:sz w:val="32"/>
                <w:szCs w:val="32"/>
              </w:rPr>
              <w:t xml:space="preserve"> zwachtels</w:t>
            </w:r>
          </w:p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5F23C4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Dicht geweven zwachtels die gebruikt worden voor het op zijn plaats houden van wondverband</w:t>
            </w:r>
          </w:p>
          <w:p w:rsidR="009454B7" w:rsidRPr="00D92F9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</w:tr>
      <w:tr w:rsidR="005F23C4" w:rsidTr="00D92F97">
        <w:tc>
          <w:tcPr>
            <w:tcW w:w="4606" w:type="dxa"/>
          </w:tcPr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Elastische zwachtels</w:t>
            </w:r>
          </w:p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9454B7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 xml:space="preserve">Geven lokaal druk en steun en </w:t>
            </w:r>
          </w:p>
          <w:p w:rsidR="005F23C4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bevorderen de veneuze circulatie</w:t>
            </w:r>
          </w:p>
          <w:p w:rsidR="009454B7" w:rsidRPr="00D92F9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</w:tr>
      <w:tr w:rsidR="005F23C4" w:rsidTr="00D92F97">
        <w:tc>
          <w:tcPr>
            <w:tcW w:w="4606" w:type="dxa"/>
          </w:tcPr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Elastische netverbanden</w:t>
            </w:r>
          </w:p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5F23C4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Zeer geschikt voor het op de plaats houden van wondverbanden</w:t>
            </w:r>
          </w:p>
          <w:p w:rsidR="009454B7" w:rsidRPr="00D92F9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</w:tr>
      <w:tr w:rsidR="005F23C4" w:rsidTr="00D92F97">
        <w:tc>
          <w:tcPr>
            <w:tcW w:w="4606" w:type="dxa"/>
          </w:tcPr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Zwachtel</w:t>
            </w:r>
          </w:p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5F23C4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Reep stof die om een deel van het lichaam kan worden gewonden</w:t>
            </w:r>
          </w:p>
          <w:p w:rsidR="009454B7" w:rsidRPr="00D92F9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</w:tr>
      <w:tr w:rsidR="005F23C4" w:rsidTr="00D92F97">
        <w:tc>
          <w:tcPr>
            <w:tcW w:w="4606" w:type="dxa"/>
          </w:tcPr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Cirkeltoeren</w:t>
            </w:r>
          </w:p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5F23C4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De toeren vallen over elkaar heen</w:t>
            </w:r>
          </w:p>
          <w:p w:rsidR="009454B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9454B7" w:rsidRPr="00D92F9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</w:tr>
      <w:tr w:rsidR="005F23C4" w:rsidTr="00D92F97">
        <w:tc>
          <w:tcPr>
            <w:tcW w:w="4606" w:type="dxa"/>
          </w:tcPr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Spiraaltoeren</w:t>
            </w:r>
          </w:p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5F23C4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De toeren worden in een schuine lijn aangebracht. Elke toer valt twee derde deel over de vorige toer</w:t>
            </w:r>
          </w:p>
          <w:p w:rsidR="009454B7" w:rsidRPr="00D92F9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</w:tr>
      <w:tr w:rsidR="005F23C4" w:rsidTr="00D92F97">
        <w:tc>
          <w:tcPr>
            <w:tcW w:w="4606" w:type="dxa"/>
          </w:tcPr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proofErr w:type="spellStart"/>
            <w:r w:rsidRPr="00D92F97">
              <w:rPr>
                <w:b/>
                <w:sz w:val="32"/>
                <w:szCs w:val="32"/>
              </w:rPr>
              <w:t>Recurrent</w:t>
            </w:r>
            <w:proofErr w:type="spellEnd"/>
            <w:r w:rsidRPr="00D92F97">
              <w:rPr>
                <w:b/>
                <w:sz w:val="32"/>
                <w:szCs w:val="32"/>
              </w:rPr>
              <w:t xml:space="preserve"> zwachtelen</w:t>
            </w:r>
          </w:p>
          <w:p w:rsidR="005F23C4" w:rsidRPr="00D92F97" w:rsidRDefault="005F23C4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5F23C4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Na 2 toeren wordt de zwachtel terug geslagen</w:t>
            </w:r>
          </w:p>
          <w:p w:rsidR="009454B7" w:rsidRPr="00D92F9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</w:tr>
      <w:tr w:rsidR="0065080C" w:rsidTr="00D92F97">
        <w:tc>
          <w:tcPr>
            <w:tcW w:w="4606" w:type="dxa"/>
          </w:tcPr>
          <w:p w:rsidR="0065080C" w:rsidRPr="00D92F97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Achtvormig zwachtelen</w:t>
            </w:r>
          </w:p>
          <w:p w:rsidR="0065080C" w:rsidRPr="00D92F97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65080C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Schuine toeren in de vorm van een acht aanbrengen</w:t>
            </w:r>
          </w:p>
          <w:p w:rsidR="009454B7" w:rsidRPr="00D92F9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</w:tr>
      <w:tr w:rsidR="005F23C4" w:rsidTr="00D92F97">
        <w:tc>
          <w:tcPr>
            <w:tcW w:w="4606" w:type="dxa"/>
          </w:tcPr>
          <w:p w:rsidR="005F23C4" w:rsidRPr="00D92F97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lastRenderedPageBreak/>
              <w:t>Ambulante compressie therapie</w:t>
            </w:r>
          </w:p>
          <w:p w:rsidR="0065080C" w:rsidRPr="00D92F97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5F23C4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 xml:space="preserve">Door </w:t>
            </w:r>
            <w:r w:rsidR="00D92F97" w:rsidRPr="00D92F97">
              <w:rPr>
                <w:b/>
                <w:sz w:val="32"/>
                <w:szCs w:val="32"/>
              </w:rPr>
              <w:t>het zwachtelen wordt er grote druk uitgeoefend</w:t>
            </w:r>
          </w:p>
          <w:p w:rsidR="009454B7" w:rsidRPr="00D92F9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</w:tr>
      <w:tr w:rsidR="0065080C" w:rsidTr="00D92F97">
        <w:tc>
          <w:tcPr>
            <w:tcW w:w="4606" w:type="dxa"/>
          </w:tcPr>
          <w:p w:rsidR="0065080C" w:rsidRPr="00D92F97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Ulcus Cruris</w:t>
            </w:r>
          </w:p>
          <w:p w:rsidR="0065080C" w:rsidRPr="00D92F97" w:rsidRDefault="0065080C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25" w:type="dxa"/>
          </w:tcPr>
          <w:p w:rsidR="0065080C" w:rsidRDefault="00D92F9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  <w:r w:rsidRPr="00D92F97">
              <w:rPr>
                <w:b/>
                <w:sz w:val="32"/>
                <w:szCs w:val="32"/>
              </w:rPr>
              <w:t>Zweer aan het onderbeen</w:t>
            </w:r>
          </w:p>
          <w:p w:rsidR="009454B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  <w:p w:rsidR="009454B7" w:rsidRPr="00D92F97" w:rsidRDefault="009454B7" w:rsidP="005F23C4">
            <w:pPr>
              <w:tabs>
                <w:tab w:val="left" w:pos="5222"/>
              </w:tabs>
              <w:rPr>
                <w:b/>
                <w:sz w:val="32"/>
                <w:szCs w:val="32"/>
              </w:rPr>
            </w:pPr>
          </w:p>
        </w:tc>
      </w:tr>
    </w:tbl>
    <w:p w:rsidR="005F23C4" w:rsidRDefault="005F23C4" w:rsidP="005F23C4">
      <w:pPr>
        <w:tabs>
          <w:tab w:val="left" w:pos="5222"/>
        </w:tabs>
        <w:rPr>
          <w:b/>
        </w:rPr>
      </w:pPr>
    </w:p>
    <w:sectPr w:rsidR="005F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7560C"/>
    <w:multiLevelType w:val="hybridMultilevel"/>
    <w:tmpl w:val="2F6E03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82704"/>
    <w:multiLevelType w:val="hybridMultilevel"/>
    <w:tmpl w:val="D5C6AB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C4"/>
    <w:rsid w:val="005F23C4"/>
    <w:rsid w:val="0065080C"/>
    <w:rsid w:val="00651D36"/>
    <w:rsid w:val="009454B7"/>
    <w:rsid w:val="00A16EBC"/>
    <w:rsid w:val="00D9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23C4"/>
    <w:pPr>
      <w:ind w:left="720"/>
      <w:contextualSpacing/>
    </w:pPr>
  </w:style>
  <w:style w:type="table" w:styleId="Tabelraster">
    <w:name w:val="Table Grid"/>
    <w:basedOn w:val="Standaardtabel"/>
    <w:uiPriority w:val="59"/>
    <w:rsid w:val="005F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23C4"/>
    <w:pPr>
      <w:ind w:left="720"/>
      <w:contextualSpacing/>
    </w:pPr>
  </w:style>
  <w:style w:type="table" w:styleId="Tabelraster">
    <w:name w:val="Table Grid"/>
    <w:basedOn w:val="Standaardtabel"/>
    <w:uiPriority w:val="59"/>
    <w:rsid w:val="005F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59BBF6A9</Template>
  <TotalTime>66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Klooster</dc:creator>
  <cp:lastModifiedBy>J. Klooster</cp:lastModifiedBy>
  <cp:revision>2</cp:revision>
  <cp:lastPrinted>2016-03-18T07:07:00Z</cp:lastPrinted>
  <dcterms:created xsi:type="dcterms:W3CDTF">2016-03-15T15:03:00Z</dcterms:created>
  <dcterms:modified xsi:type="dcterms:W3CDTF">2016-03-18T14:17:00Z</dcterms:modified>
</cp:coreProperties>
</file>